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bidi w:val="0"/>
        <w:spacing w:lineRule="auto" w:line="240"/>
        <w:ind w:start="0" w:end="0" w:hanging="0"/>
        <w:jc w:val="both"/>
        <w:rPr>
          <w:sz w:val="28"/>
          <w:szCs w:val="28"/>
        </w:rPr>
      </w:pPr>
      <w:r>
        <w:rPr>
          <w:sz w:val="28"/>
          <w:szCs w:val="28"/>
        </w:rPr>
        <w:t>Kázání Díkčinění, 1 Tm 4,4-5, 13. října 2024, Ž., J. H., MK</w:t>
      </w:r>
    </w:p>
    <w:p>
      <w:pPr>
        <w:pStyle w:val="Normal"/>
        <w:suppressAutoHyphens w:val="false"/>
        <w:bidi w:val="0"/>
        <w:spacing w:lineRule="auto" w:line="240"/>
        <w:ind w:start="0" w:end="0" w:hanging="0"/>
        <w:jc w:val="both"/>
        <w:rPr>
          <w:sz w:val="28"/>
          <w:szCs w:val="28"/>
        </w:rPr>
      </w:pPr>
      <w:r>
        <w:rPr>
          <w:sz w:val="28"/>
          <w:szCs w:val="28"/>
        </w:rPr>
      </w:r>
    </w:p>
    <w:p>
      <w:pPr>
        <w:pStyle w:val="Normal"/>
        <w:suppressAutoHyphens w:val="false"/>
        <w:bidi w:val="0"/>
        <w:spacing w:lineRule="auto" w:line="240"/>
        <w:ind w:start="0" w:end="0" w:hanging="0"/>
        <w:jc w:val="both"/>
        <w:rPr>
          <w:sz w:val="28"/>
          <w:szCs w:val="28"/>
        </w:rPr>
      </w:pPr>
      <w:r>
        <w:rPr>
          <w:sz w:val="28"/>
          <w:szCs w:val="28"/>
        </w:rPr>
        <w:tab/>
        <w:t>Všechno, co Bůh stvořil, je dobré a nemá se zavrhovat nic, co se přijímá s díkůvzdáním. Vždyť je to posvěceno Božím slovem a modlitbou. (1. Timoteovi 4:4-5)</w:t>
      </w:r>
    </w:p>
    <w:p>
      <w:pPr>
        <w:pStyle w:val="Normal"/>
        <w:suppressAutoHyphens w:val="false"/>
        <w:bidi w:val="0"/>
        <w:spacing w:lineRule="auto" w:line="240"/>
        <w:ind w:start="0" w:end="0" w:hanging="0"/>
        <w:jc w:val="both"/>
        <w:rPr>
          <w:i w:val="false"/>
          <w:i w:val="false"/>
          <w:iCs w:val="false"/>
          <w:sz w:val="40"/>
          <w:szCs w:val="40"/>
        </w:rPr>
      </w:pPr>
      <w:r>
        <w:rPr>
          <w:sz w:val="28"/>
          <w:szCs w:val="28"/>
        </w:rPr>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Píše se rok 1522 a švýcarský reformátor Huldrych Zwingli  zve křesťany na klobásu. Na tom by nebylo nic zvláštního, kdyby právě nebylo postní období. Zwingli chce ukázat, že křesťan svobodný v Kristu může jíst kdykoli cokoli.</w:t>
      </w:r>
    </w:p>
    <w:p>
      <w:pPr>
        <w:pStyle w:val="Normal"/>
        <w:suppressAutoHyphens w:val="false"/>
        <w:bidi w:val="0"/>
        <w:spacing w:lineRule="auto" w:line="240"/>
        <w:ind w:start="0" w:end="0" w:hanging="0"/>
        <w:jc w:val="both"/>
        <w:rPr>
          <w:sz w:val="28"/>
          <w:szCs w:val="28"/>
        </w:rPr>
      </w:pPr>
      <w:r>
        <w:rPr>
          <w:i w:val="false"/>
          <w:iCs w:val="false"/>
          <w:sz w:val="28"/>
          <w:szCs w:val="28"/>
        </w:rPr>
        <w:tab/>
        <w:t xml:space="preserve">To nevymyslel Zwingli. Už David jedl se svými muži posvátný chléb. Ježíšovi učedníci zase jedli v sobotu nezralé obilí. </w:t>
      </w:r>
      <w:r>
        <w:rPr>
          <w:i w:val="false"/>
          <w:iCs w:val="false"/>
          <w:sz w:val="28"/>
          <w:szCs w:val="28"/>
        </w:rPr>
        <w:t xml:space="preserve">Petr slyšel ve vidění: „Zabíjej a jez!“, když se mu z nebe snesla plachta plná všelijaké nečisté žoužele. </w:t>
      </w:r>
      <w:r>
        <w:rPr>
          <w:i w:val="false"/>
          <w:iCs w:val="false"/>
          <w:sz w:val="28"/>
          <w:szCs w:val="28"/>
        </w:rPr>
        <w:t xml:space="preserve">Apoštol Pavel pak pro křesťany jednou provždy definitivně formuloval poučení: </w:t>
      </w:r>
      <w:r>
        <w:rPr>
          <w:sz w:val="28"/>
          <w:szCs w:val="28"/>
        </w:rPr>
        <w:t>Pokrm nás Bohu nepřiblíží; nejíme-li obětované maso, nic neztrácíme, jíme-li, nic nezískáme. (1. Korintským 8:8)</w:t>
      </w:r>
    </w:p>
    <w:p>
      <w:pPr>
        <w:pStyle w:val="Normal"/>
        <w:suppressAutoHyphens w:val="false"/>
        <w:bidi w:val="0"/>
        <w:spacing w:lineRule="auto" w:line="240"/>
        <w:ind w:start="0" w:end="0" w:hanging="0"/>
        <w:jc w:val="both"/>
        <w:rPr>
          <w:sz w:val="28"/>
          <w:szCs w:val="28"/>
        </w:rPr>
      </w:pPr>
      <w:r>
        <w:rPr>
          <w:sz w:val="28"/>
          <w:szCs w:val="28"/>
        </w:rPr>
        <w:tab/>
        <w:t>První Timoteovi sice nenapsal Pavel, ale vyjadřuje se zcela v tomto duchu: Všechno, co Bůh stvořil, je dobré a nemá se zavrhovat nic, co se přijímá s díkůvzdáním. Vždyť je to posvěceno Božím slovem a modlitbou.</w:t>
      </w:r>
    </w:p>
    <w:p>
      <w:pPr>
        <w:pStyle w:val="Normal"/>
        <w:suppressAutoHyphens w:val="false"/>
        <w:bidi w:val="0"/>
        <w:spacing w:lineRule="auto" w:line="240"/>
        <w:ind w:start="0" w:end="0" w:hanging="0"/>
        <w:jc w:val="both"/>
        <w:rPr>
          <w:sz w:val="28"/>
          <w:szCs w:val="28"/>
        </w:rPr>
      </w:pPr>
      <w:r>
        <w:rPr>
          <w:sz w:val="28"/>
          <w:szCs w:val="28"/>
        </w:rPr>
        <w:tab/>
        <w:t xml:space="preserve">Jenže … vždycky uplyne nějaký čas a znovu někdo udělá z jídla náboženství! Nadechneme se zhluboka a vzápětí </w:t>
      </w:r>
      <w:r>
        <w:rPr>
          <w:sz w:val="28"/>
          <w:szCs w:val="28"/>
        </w:rPr>
        <w:t>kdosi</w:t>
      </w:r>
      <w:r>
        <w:rPr>
          <w:sz w:val="28"/>
          <w:szCs w:val="28"/>
        </w:rPr>
        <w:t xml:space="preserve"> založí církev, která zase nejí vepřové. </w:t>
      </w:r>
      <w:r>
        <w:rPr>
          <w:sz w:val="28"/>
          <w:szCs w:val="28"/>
        </w:rPr>
        <w:t xml:space="preserve">Jako kdyby Ježíš nikdy neřekl, že člověka nemůže znečistit nic, co do něj vchází, jako kdyby Pavel nikdy neexistoval a nevybojoval svobodu jíst třeba i maso obětované modlám. </w:t>
      </w:r>
      <w:r>
        <w:rPr>
          <w:sz w:val="28"/>
          <w:szCs w:val="28"/>
        </w:rPr>
        <w:t xml:space="preserve">A musíme </w:t>
      </w:r>
      <w:r>
        <w:rPr>
          <w:sz w:val="28"/>
          <w:szCs w:val="28"/>
        </w:rPr>
        <w:t xml:space="preserve">znovu </w:t>
      </w:r>
      <w:r>
        <w:rPr>
          <w:sz w:val="28"/>
          <w:szCs w:val="28"/>
        </w:rPr>
        <w:t xml:space="preserve">objevovat dávno objevené. Pořád dokolečka. </w:t>
      </w:r>
      <w:r>
        <w:rPr>
          <w:sz w:val="28"/>
          <w:szCs w:val="28"/>
        </w:rPr>
        <w:t>Lidi ta stará náboženská veteš prostě baví. Mámo, podej mi taky klobásu, to jsem se zase rozohnil!</w:t>
      </w:r>
    </w:p>
    <w:p>
      <w:pPr>
        <w:pStyle w:val="Normal"/>
        <w:suppressAutoHyphens w:val="false"/>
        <w:bidi w:val="0"/>
        <w:spacing w:lineRule="auto" w:line="240"/>
        <w:ind w:start="0" w:end="0" w:hanging="0"/>
        <w:jc w:val="both"/>
        <w:rPr>
          <w:sz w:val="28"/>
          <w:szCs w:val="28"/>
        </w:rPr>
      </w:pPr>
      <w:r>
        <w:rPr>
          <w:sz w:val="28"/>
          <w:szCs w:val="28"/>
        </w:rPr>
        <w:tab/>
        <w:t xml:space="preserve">Všimli jste si, jakou pozornost věnujeme jídlu? Že se z jídla stalo regulérní náboženství? Tak, jako si každý uplácá své vlastní křesťanství a nikoho nezajímá, co o Bohu říká Bible nebo církev, nikoho dnes nezajímá, co říká o jídlu státní potravinářská inspekce; důležitější je šuškanda. Posvátná </w:t>
      </w:r>
      <w:r>
        <w:rPr>
          <w:sz w:val="28"/>
          <w:szCs w:val="28"/>
        </w:rPr>
        <w:t xml:space="preserve">strašlivá </w:t>
      </w:r>
      <w:r>
        <w:rPr>
          <w:sz w:val="28"/>
          <w:szCs w:val="28"/>
        </w:rPr>
        <w:t>hrůza z éček a konzervantů, z červeného masa, z geneticky upravených plodin atd. Dříve jste si mohli za drahé peníze opatřit obratel či zub svatého, dneska si připlatíte za křepelčí vajíčk</w:t>
      </w:r>
      <w:r>
        <w:rPr>
          <w:sz w:val="28"/>
          <w:szCs w:val="28"/>
        </w:rPr>
        <w:t>a</w:t>
      </w:r>
      <w:r>
        <w:rPr>
          <w:sz w:val="28"/>
          <w:szCs w:val="28"/>
        </w:rPr>
        <w:t xml:space="preserve"> se značkou „bio“. Přitom obojí může být pravé nebo </w:t>
      </w:r>
      <w:r>
        <w:rPr>
          <w:sz w:val="28"/>
          <w:szCs w:val="28"/>
        </w:rPr>
        <w:t>v tom může být víc svinstva než ve vejci za tři kačky</w:t>
      </w:r>
      <w:r>
        <w:rPr>
          <w:sz w:val="28"/>
          <w:szCs w:val="28"/>
        </w:rPr>
        <w:t xml:space="preserve">. </w:t>
      </w:r>
      <w:r>
        <w:rPr>
          <w:sz w:val="28"/>
          <w:szCs w:val="28"/>
        </w:rPr>
        <w:t xml:space="preserve">Když totiž neviditelná ruka trhu zahlédne pověrčivého kupce, nabídne mu cokoli! </w:t>
      </w:r>
      <w:r>
        <w:rPr>
          <w:sz w:val="28"/>
          <w:szCs w:val="28"/>
        </w:rPr>
        <w:t xml:space="preserve">Místo rituálních koupelí mikve - očistné diety. </w:t>
      </w:r>
      <w:r>
        <w:rPr>
          <w:sz w:val="28"/>
          <w:szCs w:val="28"/>
        </w:rPr>
        <w:t>S účastí slunce a luny, planet a pozitivních energií. Po naší mouce se vám čakry roztočí jak čamrda!</w:t>
      </w:r>
      <w:r>
        <w:rPr>
          <w:sz w:val="28"/>
          <w:szCs w:val="28"/>
        </w:rPr>
        <w:t xml:space="preserve"> </w:t>
      </w:r>
      <w:r>
        <w:rPr>
          <w:sz w:val="28"/>
          <w:szCs w:val="28"/>
        </w:rPr>
        <w:t>Z</w:t>
      </w:r>
      <w:r>
        <w:rPr>
          <w:sz w:val="28"/>
          <w:szCs w:val="28"/>
        </w:rPr>
        <w:t xml:space="preserve">dravé stravování </w:t>
      </w:r>
      <w:r>
        <w:rPr>
          <w:sz w:val="28"/>
          <w:szCs w:val="28"/>
        </w:rPr>
        <w:t>o</w:t>
      </w:r>
      <w:r>
        <w:rPr>
          <w:sz w:val="28"/>
          <w:szCs w:val="28"/>
        </w:rPr>
        <w:t xml:space="preserve">všem nemusí vůbec souviset se zdravým životním stylem; je většinou spíše určitou proklamací, </w:t>
      </w:r>
      <w:r>
        <w:rPr>
          <w:sz w:val="28"/>
          <w:szCs w:val="28"/>
        </w:rPr>
        <w:t xml:space="preserve">moderní </w:t>
      </w:r>
      <w:r>
        <w:rPr>
          <w:sz w:val="28"/>
          <w:szCs w:val="28"/>
        </w:rPr>
        <w:t xml:space="preserve">konfesí, vykřičením světu své zdravé identity, odlišnosti. </w:t>
      </w:r>
      <w:r>
        <w:rPr>
          <w:sz w:val="28"/>
          <w:szCs w:val="28"/>
        </w:rPr>
        <w:t>A</w:t>
      </w:r>
      <w:r>
        <w:rPr>
          <w:sz w:val="28"/>
          <w:szCs w:val="28"/>
        </w:rPr>
        <w:t>si jako když evangelík, který nikdy nebyl v kostele, nadává na katolíky. V životě nevzal do úst houby kvůli těžkým kovům, a pak se udávil celozrnnou houskou, protože hltal.</w:t>
      </w:r>
    </w:p>
    <w:p>
      <w:pPr>
        <w:pStyle w:val="Normal"/>
        <w:suppressAutoHyphens w:val="false"/>
        <w:bidi w:val="0"/>
        <w:spacing w:lineRule="auto" w:line="240"/>
        <w:ind w:start="0" w:end="0" w:hanging="0"/>
        <w:jc w:val="both"/>
        <w:rPr>
          <w:sz w:val="28"/>
          <w:szCs w:val="28"/>
        </w:rPr>
      </w:pPr>
      <w:r>
        <w:rPr>
          <w:sz w:val="28"/>
          <w:szCs w:val="28"/>
        </w:rPr>
        <w:tab/>
        <w:t>Dnes je neděle díkůvzdání za úrodu. Ne, netvrdíme, že když se před jídlem pomodlíte, můžete se bez obav nacpat čímkoli. I když jsme četli, že Boží slovo a modlitba posvětí vše, co je k jídlu a stvořil to Bůh. To by bylo úžasné, kdyby se takhle dala třeba vyrobit pitná voda – pomodlíte se, přečtete z Bible a je to! Na závěr Markova evangelia se píše, že pokud učedníci vypijí cokoli smrtícího, n</w:t>
      </w:r>
      <w:r>
        <w:rPr>
          <w:sz w:val="28"/>
          <w:szCs w:val="28"/>
        </w:rPr>
        <w:t>i</w:t>
      </w:r>
      <w:r>
        <w:rPr>
          <w:sz w:val="28"/>
          <w:szCs w:val="28"/>
        </w:rPr>
        <w:t xml:space="preserve">c se jim nestane. To by bylo také super. Ale takhle doslova to míněno není. </w:t>
      </w:r>
      <w:r>
        <w:rPr>
          <w:sz w:val="28"/>
          <w:szCs w:val="28"/>
        </w:rPr>
        <w:t>Ještě si pamatujeme onoho pastora, jak bral do rukou jedovaté hady a … už není mezi námi.</w:t>
      </w:r>
    </w:p>
    <w:p>
      <w:pPr>
        <w:pStyle w:val="Normal"/>
        <w:suppressAutoHyphens w:val="false"/>
        <w:bidi w:val="0"/>
        <w:spacing w:lineRule="auto" w:line="240"/>
        <w:ind w:start="0" w:end="0" w:hanging="0"/>
        <w:jc w:val="both"/>
        <w:rPr>
          <w:sz w:val="28"/>
          <w:szCs w:val="28"/>
        </w:rPr>
      </w:pPr>
      <w:r>
        <w:rPr>
          <w:sz w:val="28"/>
          <w:szCs w:val="28"/>
        </w:rPr>
        <w:tab/>
        <w:t>Určitě dál jezte zdravě a ve správném množství. Není válka, není hladomor, není nouze, tak si můžete vybírat jídlo podle svých preferencí. V našich dnešních verších jde o něco jiného. Nedoporučujeme posvěcení modlitbou a slovem Božím jako nějakou magii; opravdu nejde o to, jíst všechno. Některá jídla jsou vážně nezdravá a nebezpečná a pro každého se hodí podle jeho zdravotního stavu něco jiného.</w:t>
      </w:r>
    </w:p>
    <w:p>
      <w:pPr>
        <w:pStyle w:val="Normal"/>
        <w:suppressAutoHyphens w:val="false"/>
        <w:bidi w:val="0"/>
        <w:spacing w:lineRule="auto" w:line="240"/>
        <w:ind w:start="0" w:end="0" w:hanging="0"/>
        <w:jc w:val="both"/>
        <w:rPr>
          <w:sz w:val="28"/>
          <w:szCs w:val="28"/>
        </w:rPr>
      </w:pPr>
      <w:r>
        <w:rPr>
          <w:sz w:val="28"/>
          <w:szCs w:val="28"/>
        </w:rPr>
        <w:tab/>
        <w:t xml:space="preserve">V první Timoteovi jde o </w:t>
      </w:r>
      <w:r>
        <w:rPr>
          <w:sz w:val="28"/>
          <w:szCs w:val="28"/>
        </w:rPr>
        <w:t>varování</w:t>
      </w:r>
      <w:r>
        <w:rPr>
          <w:sz w:val="28"/>
          <w:szCs w:val="28"/>
        </w:rPr>
        <w:t xml:space="preserve">. Jde o obranu, aby člověk nebyl „podveden“. Aby </w:t>
      </w:r>
      <w:r>
        <w:rPr>
          <w:sz w:val="28"/>
          <w:szCs w:val="28"/>
        </w:rPr>
        <w:t>nás</w:t>
      </w:r>
      <w:r>
        <w:rPr>
          <w:sz w:val="28"/>
          <w:szCs w:val="28"/>
        </w:rPr>
        <w:t xml:space="preserve"> báchorky nepřipravily o svobodu, kterou </w:t>
      </w:r>
      <w:r>
        <w:rPr>
          <w:sz w:val="28"/>
          <w:szCs w:val="28"/>
        </w:rPr>
        <w:t xml:space="preserve">draze </w:t>
      </w:r>
      <w:r>
        <w:rPr>
          <w:sz w:val="28"/>
          <w:szCs w:val="28"/>
        </w:rPr>
        <w:t>vybojoval Kristus.</w:t>
      </w:r>
    </w:p>
    <w:p>
      <w:pPr>
        <w:pStyle w:val="Normal"/>
        <w:suppressAutoHyphens w:val="false"/>
        <w:bidi w:val="0"/>
        <w:spacing w:lineRule="auto" w:line="240"/>
        <w:ind w:start="0" w:end="0" w:hanging="0"/>
        <w:jc w:val="both"/>
        <w:rPr>
          <w:sz w:val="28"/>
          <w:szCs w:val="28"/>
        </w:rPr>
      </w:pPr>
      <w:r>
        <w:rPr>
          <w:sz w:val="28"/>
          <w:szCs w:val="28"/>
        </w:rPr>
        <w:tab/>
        <w:t xml:space="preserve">Pisatel říká, že přijdou pokrytci, kteří budou lidem zakazovat ženit se </w:t>
      </w:r>
      <w:r>
        <w:rPr>
          <w:sz w:val="28"/>
          <w:szCs w:val="28"/>
        </w:rPr>
        <w:t xml:space="preserve">a </w:t>
      </w:r>
      <w:r>
        <w:rPr>
          <w:sz w:val="28"/>
          <w:szCs w:val="28"/>
        </w:rPr>
        <w:t>jíst pokrmy, které stvořil Bůh. Ženit se a jíst. Netýká se to tedy jen</w:t>
      </w:r>
      <w:r>
        <w:rPr>
          <w:sz w:val="28"/>
          <w:szCs w:val="28"/>
        </w:rPr>
        <w:t>om</w:t>
      </w:r>
      <w:r>
        <w:rPr>
          <w:sz w:val="28"/>
          <w:szCs w:val="28"/>
        </w:rPr>
        <w:t xml:space="preserve"> jídla, ale všeho, co se může ocitnout mezi člověkem a Bohem jako zbytečná překážka. Jsou to nějaké falešné podmínky, které prý musíte splnit, ale Bůh to nežádá, předepisují vám je lidé. Je to nabobtnalé náboženství, byrokracie, mazáctví, snaha vmáčknout svoje vlastní ego mezi člověka a Boha. </w:t>
      </w:r>
      <w:r>
        <w:rPr>
          <w:sz w:val="28"/>
          <w:szCs w:val="28"/>
        </w:rPr>
        <w:t>V některých společenstvích je příchozí třeba nucen něco nedobrovolně platit, nebo zapadnout do vyprofilované partičky, přijmout církevní folklór nebo slibovat poslušnost lidem. Ne. V Kristu jsme tak svobodní, že mezi Bohem a námi není žádný prostředník. Jak píše Pavel: jídlo nás Bohu nepřiblíží. A platí to o všech dalších lidských předpisech. Nic.  K  Bohu je volný přístup v Kristu.</w:t>
      </w:r>
    </w:p>
    <w:p>
      <w:pPr>
        <w:pStyle w:val="Normal"/>
        <w:suppressAutoHyphens w:val="false"/>
        <w:bidi w:val="0"/>
        <w:spacing w:lineRule="auto" w:line="240"/>
        <w:ind w:start="0" w:end="0" w:hanging="0"/>
        <w:jc w:val="both"/>
        <w:rPr>
          <w:sz w:val="28"/>
          <w:szCs w:val="28"/>
        </w:rPr>
      </w:pPr>
      <w:r>
        <w:rPr>
          <w:sz w:val="28"/>
          <w:szCs w:val="28"/>
        </w:rPr>
        <w:tab/>
        <w:t xml:space="preserve"> </w:t>
      </w:r>
      <w:r>
        <w:rPr>
          <w:sz w:val="28"/>
          <w:szCs w:val="28"/>
        </w:rPr>
        <w:t>Může zaznít námitka, které čelil už Ježíš i Pavel: vždyť jídelní předpisy, všechno to rozdělování na čisté a nečisté, kopyta rozdělená a nerozdělená, šupiny, peří … to přece žádá sám Bůh! Tak je to zjeveno v Písmu! V Tóře!</w:t>
      </w:r>
    </w:p>
    <w:p>
      <w:pPr>
        <w:pStyle w:val="Normal"/>
        <w:suppressAutoHyphens w:val="false"/>
        <w:bidi w:val="0"/>
        <w:spacing w:lineRule="auto" w:line="240"/>
        <w:ind w:start="0" w:end="0" w:hanging="0"/>
        <w:jc w:val="both"/>
        <w:rPr>
          <w:sz w:val="28"/>
          <w:szCs w:val="28"/>
        </w:rPr>
      </w:pPr>
      <w:r>
        <w:rPr>
          <w:sz w:val="28"/>
          <w:szCs w:val="28"/>
        </w:rPr>
        <w:tab/>
        <w:t>Nevím, na co Ježíš myslel, když říkal, že člověka nemůže kontaminovat nic, co do něho vchází. Ale myslím si, že on i Pavel byli dobrými pozorovateli a viděli, že jídelní předpisy prostě nefungují. Mohou i odvádět od toho nejdůležitějšího, když se na ně člověk úzkostlivě soustředí. To nejdůležitější je, že se Bůh k člověku přibližuje sám.  To nesmíme zmeškat! Jídlo nás k němu nepřiblíží.</w:t>
      </w:r>
    </w:p>
    <w:p>
      <w:pPr>
        <w:pStyle w:val="Normal"/>
        <w:suppressAutoHyphens w:val="false"/>
        <w:bidi w:val="0"/>
        <w:spacing w:lineRule="auto" w:line="240"/>
        <w:ind w:start="0" w:end="0" w:hanging="0"/>
        <w:jc w:val="both"/>
        <w:rPr>
          <w:sz w:val="28"/>
          <w:szCs w:val="28"/>
        </w:rPr>
      </w:pPr>
      <w:r>
        <w:rPr>
          <w:sz w:val="28"/>
          <w:szCs w:val="28"/>
        </w:rPr>
        <w:tab/>
        <w:t>Víte co, je v příběhu o Davidovi a jeho mužích nejzajímavější? Že v novozákonním podání vypadl závěr příběhu. Posvátné chleby se jíst nesmějí. Jasně. Ale David a jeho muži je jedli. Budiž; v tom případě mohou i učedníci v sobotu vyďoubávat zrno z klasů a jíst. Velekněz Abiatar se s tím nějak porovnal. Ale pak ještě zvedl varovně prst (a to už v evangeliích zmíněno není) a řekl: „Jen jestli se vyvarovali styku se ženami!“ Vidíte. Pořád se to vrací. Jedna překážka na cestě k Bohu střídá druhou. A když se vyrovnáte s jídelními předpisy, zase do toho vstoupí jako překážka sex. Ženské jsou zřejmě ještě horší než glutaman sodný … Nesvatá cesta se svatým chlebem posvětí, ale styk s ženou vám nikdo neodpárá. Ale možná se jen potřeboval Abiatar alespoň v něčem cítit důležitý a vypadat, že neztratil úplně autoritu. Jako všechny zbytečné úřady které se činí  nepostradatelnými.</w:t>
      </w:r>
    </w:p>
    <w:p>
      <w:pPr>
        <w:pStyle w:val="Normal"/>
        <w:suppressAutoHyphens w:val="false"/>
        <w:bidi w:val="0"/>
        <w:spacing w:lineRule="auto" w:line="240"/>
        <w:ind w:start="0" w:end="0" w:hanging="0"/>
        <w:jc w:val="both"/>
        <w:rPr>
          <w:sz w:val="28"/>
          <w:szCs w:val="28"/>
        </w:rPr>
      </w:pPr>
      <w:r>
        <w:rPr>
          <w:sz w:val="28"/>
          <w:szCs w:val="28"/>
        </w:rPr>
        <w:tab/>
        <w:t>Všechno, co Bůh stvořil, je dobré a nemá se zavrhovat nic, co se přijímá s díkůvzdáním. Vždyť je to posvěceno Božím slovem a modlitbou. Dejte si klidně kdykoli s bratrem Huldrychem klobásu. Kéž to pro nás platí o jídle i o lásce i o čemkoli jiném.</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DejaVu Sans" w:cs="FreeSans"/>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DejaVu Sans" w:cs="Free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LibreOffice/7.4.7.2$Linux_X86_64 LibreOffice_project/40$Build-2</Application>
  <AppVersion>15.0000</AppVersion>
  <Pages>2</Pages>
  <Words>1056</Words>
  <Characters>5358</Characters>
  <CharactersWithSpaces>6420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2024-10-12T23:02:43Z</dcterms:created>
  <dc:creator/>
  <dc:description/>
  <dc:language>cs-CZ</dc:language>
  <cp:lastModifiedBy/>
  <dcterms:modified xsi:type="dcterms:W3CDTF">2024-10-12T23:03:57Z</dcterms:modified>
  <cp:revision>1</cp:revision>
  <dc:subject/>
  <dc:title/>
</cp:coreProperties>
</file>